
<file path=[Content_Types].xml><?xml version="1.0" encoding="utf-8"?>
<Types xmlns="http://schemas.openxmlformats.org/package/2006/content-types">
  <Default Extension="emf" ContentType="application/x-msmetafile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1873" w:rsidRDefault="00E15A79">
      <w:pPr>
        <w:tabs>
          <w:tab w:val="left" w:pos="0"/>
          <w:tab w:val="left" w:pos="2880"/>
        </w:tabs>
        <w:spacing w:after="0"/>
      </w:pPr>
      <w:r w:rsidRPr="00E15A79">
        <w:t>Etosha 18 Rip 0-2cm</w:t>
      </w:r>
      <w:bookmarkStart w:id="0" w:name="_GoBack"/>
      <w:bookmarkEnd w:id="0"/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Graphics</w:t>
      </w:r>
      <w:r>
        <w:rPr>
          <w:sz w:val="11"/>
        </w:rPr>
        <w:t xml:space="preserve">          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rPr>
          <w:noProof/>
        </w:rPr>
        <w:drawing>
          <wp:inline distT="0" distB="0" distL="0" distR="0">
            <wp:extent cx="6117590" cy="3827780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82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Graphics</w:t>
      </w:r>
      <w:r>
        <w:rPr>
          <w:sz w:val="11"/>
        </w:rPr>
        <w:t xml:space="preserve">          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rPr>
          <w:noProof/>
        </w:rPr>
        <w:drawing>
          <wp:inline distT="0" distB="0" distL="0" distR="0">
            <wp:extent cx="6117590" cy="3827780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82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lastRenderedPageBreak/>
        <w:t>Graphics</w:t>
      </w:r>
      <w:r>
        <w:rPr>
          <w:sz w:val="11"/>
        </w:rPr>
        <w:t xml:space="preserve">           </w:t>
      </w:r>
    </w:p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</w:pPr>
      <w:r>
        <w:rPr>
          <w:noProof/>
        </w:rPr>
        <w:drawing>
          <wp:inline distT="0" distB="0" distL="0" distR="0">
            <wp:extent cx="6117590" cy="3827780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82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Quantitative Results</w:t>
      </w:r>
      <w:r>
        <w:rPr>
          <w:sz w:val="11"/>
        </w:rPr>
        <w:t xml:space="preserve">          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6141720" cy="6146800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614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Sodium Aluminum Silicate Hydrate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Weight fraction/ %</w:t>
      </w:r>
      <w:r>
        <w:tab/>
        <w:t>11.0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Calcium Carbonate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Weight fraction/ %</w:t>
      </w:r>
      <w:r>
        <w:tab/>
        <w:t>13.0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Sodium Chloride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 xml:space="preserve">Weight </w:t>
      </w:r>
      <w:r>
        <w:t>fraction/ %</w:t>
      </w:r>
      <w:r>
        <w:tab/>
        <w:t>3.0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Potassium Sodium Calcium Aluminum Silicon Oxide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Weight fraction/ %</w:t>
      </w:r>
      <w:r>
        <w:tab/>
        <w:t>15.0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Magnesium Aluminum Iron Silicon Oxide Hydroxide Hydrate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Weight fraction/ %</w:t>
      </w:r>
      <w:r>
        <w:tab/>
        <w:t>3.0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Sodium Magnesium Silicon Oxide Hydrate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lastRenderedPageBreak/>
        <w:t>Weight fraction/ %</w:t>
      </w:r>
      <w:r>
        <w:tab/>
        <w:t>7.0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</w:t>
      </w:r>
      <w:r>
        <w:t>se Cadmium Iron Oxide Hydroxide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Weight fraction/ %</w:t>
      </w:r>
      <w:r>
        <w:tab/>
        <w:t>3.0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Phase Potassium Hydronium Magnesium Aluminum Silicon Oxide Hydroxide</w:t>
      </w:r>
      <w:r>
        <w:tab/>
        <w:t xml:space="preserve">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Weight fraction/ %</w:t>
      </w:r>
      <w:r>
        <w:tab/>
        <w:t>45.0</w:t>
      </w:r>
    </w:p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Multiple Quantitative Results</w:t>
      </w:r>
      <w:r>
        <w:rPr>
          <w:sz w:val="11"/>
        </w:rPr>
        <w:t xml:space="preserve">           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rPr>
          <w:noProof/>
        </w:rPr>
        <w:drawing>
          <wp:inline distT="0" distB="0" distL="0" distR="0">
            <wp:extent cx="6135370" cy="3073400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5370" cy="307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Scans vs Phases Matrix</w:t>
      </w:r>
      <w:r>
        <w:rPr>
          <w:sz w:val="11"/>
        </w:rPr>
        <w:t xml:space="preserve">           </w:t>
      </w:r>
    </w:p>
    <w:tbl>
      <w:tblPr>
        <w:tblStyle w:val="TableSimple1"/>
        <w:tblW w:w="0" w:type="auto"/>
        <w:tblLook w:val="04A0" w:firstRow="1" w:lastRow="0" w:firstColumn="1" w:lastColumn="0" w:noHBand="0" w:noVBand="1"/>
      </w:tblPr>
      <w:tblGrid>
        <w:gridCol w:w="894"/>
        <w:gridCol w:w="1108"/>
        <w:gridCol w:w="1108"/>
        <w:gridCol w:w="934"/>
        <w:gridCol w:w="1108"/>
        <w:gridCol w:w="1219"/>
        <w:gridCol w:w="1219"/>
        <w:gridCol w:w="1097"/>
        <w:gridCol w:w="1219"/>
      </w:tblGrid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Scan name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Sodium Aluminum </w:t>
            </w:r>
            <w:r>
              <w:rPr>
                <w:b/>
              </w:rPr>
              <w:t>Silicate Hydrate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Calcium Carbonate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Sodium Chloride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Potassium Sodium Calcium Aluminum Silicon Oxide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Magnesium Aluminum Iron Silicon Oxide Hydroxide Hydrate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Sodium Magnesium Silicon Oxide Hydrate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Cadmium Iron Oxide Hydroxide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Potassium Hydronium Magnesium Alu</w:t>
            </w:r>
            <w:r>
              <w:rPr>
                <w:b/>
              </w:rPr>
              <w:t>minum Silicon Oxide Hydroxide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1 ETOSHA RIP 0-2CM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45.0</w:t>
            </w:r>
          </w:p>
        </w:tc>
      </w:tr>
    </w:tbl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Anchor Scan Data</w:t>
      </w:r>
      <w:r>
        <w:rPr>
          <w:sz w:val="11"/>
        </w:rPr>
        <w:t xml:space="preserve">           </w:t>
      </w:r>
    </w:p>
    <w:tbl>
      <w:tblPr>
        <w:tblStyle w:val="TableSimple1"/>
        <w:tblW w:w="0" w:type="auto"/>
        <w:tblLook w:val="04A0" w:firstRow="1" w:lastRow="0" w:firstColumn="1" w:lastColumn="0" w:noHBand="0" w:noVBand="1"/>
      </w:tblPr>
      <w:tblGrid>
        <w:gridCol w:w="1098"/>
        <w:gridCol w:w="1276"/>
        <w:gridCol w:w="1276"/>
        <w:gridCol w:w="1164"/>
      </w:tblGrid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Pos. [°2θ]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Iobs [cts]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Icalc [cts]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Iback [cts]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5.0064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8761.0000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8755.1953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8761.0000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5.0174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8653.8525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8738.4263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8736.9810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5.0284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8645.1711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8714.4156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8712.9620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5.0394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8760.7493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8690.4049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8688.9429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5.0504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8492.0167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8666.3943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8664.9239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5.0614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8492.2970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8642.3838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8640.9049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5.0724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8771.5870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8618.3733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8616.8859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5.0834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8574.0423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8594.3629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8592.8668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5.0944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8534.8515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8570.3526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8568.8478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5.1054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8512.2168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8546.3424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8544.8288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5.1164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8142.2468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8522.3322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8520.8098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5.1274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8310.1937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8498.3221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8496.7907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5.1384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8354.2507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8474.3121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8472.7717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5.1494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8292.3284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8450.3022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8448.7527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5.1604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8390.3933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8426.2924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8424.7337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5.1714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8287.3024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8402.2826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8400.7147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5.1824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8362.8663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8378.2730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8376.6956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5.1934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8345.6883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8354.2634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8352.6766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5.2044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8134.2212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8330.2539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8328.6576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5.2154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8060.5447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8306.2445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8304.6386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5.2264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8125.8948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8282.2351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8280.6195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5.2374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8151.5413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8258.2259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8256.6005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5.2484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8084.2645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8234.2167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8232.5815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5.2594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8143.6131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8210.2077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8208.5625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5.2704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8017.7640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8186.1987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8184.5435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5.2814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7987.2591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8162.1898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8160.5244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5.2924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7855.7807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8138.1810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8136.5054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5.3034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7964.9292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8114.1723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8112.4864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5.3144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7976.6952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8090.1637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8088.4674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5.3254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7986.1195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8066.1552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8064.4483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5.3364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8097.7050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8042.1468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8040.4293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5.3474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8042.8392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8018.1385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8016.4103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7862.5811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7994.1303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7992.3913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5.3694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7828.8112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7970.1222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7968.3722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5.3804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7832.9253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7946.1142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7944.3532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5.3914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7867.9735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7922.1064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7920.3342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5.4024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7823.6018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7898.0986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7896.3152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5.4134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7816.5039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7874.0909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7872.2962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5.4244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7942.6047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7850.0833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7848.2771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5.4354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7898.6681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7826.0759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7824.2581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5.4464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7805.6519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7802.0685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7800.2391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5.4574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7736.2679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7778.0613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7776.2201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5.4684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7644.0206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7754.0542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7752.2010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5.4794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7650.5359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7730.0471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7728.1820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5.4904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7690.0718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7706.0403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7704.1630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5.5014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7739.8186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7682.0335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7680.1440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5.5124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7620.5565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7658.0268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7656.1250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5.5234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7522.0831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7634.0203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7632.1059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5.5344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7610.7168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7614.9092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7608.0869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5.5454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7644.1593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7602.2437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7600.3040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5.5564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7665.2694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7594.4737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7592.5210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5.5674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7675.4779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7586.7037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7584.7381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5.5784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7614.7561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7578.9339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7576.9552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5.5894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7519.1603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7571.1642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7569.1723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5.6004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7550.0443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7563.3947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7561.3893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5.6114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7581.6480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7555.6253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7553.6064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5.6224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7522.4946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7547.8560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7545.8235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5.6334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7561.1549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7540.0869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7538.0405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5.6444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7569.0393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7532.3179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7530.2576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5.6554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7528.3673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7524.5491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7522.4747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5.6664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7512.3127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7516.7804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7514.6917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5.6774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7538.7409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7509.0118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7506.9088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5.6884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7553.3343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7501.2434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7499.1259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5.6994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7568.9381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7493.4752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7491.3429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5.7104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7543.8948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7485.7071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7483.5600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5.7214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7473.6844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7477.9391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7475.7771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5.7324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7569.1357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7470.1713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7467.9941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5.7434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7566.1775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7462.4037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7460.2112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5.7544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7547.4631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7460.0163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7452.4283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5.7654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7518.7094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7455.1163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7444.6454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5.7764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7471.8417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7447.5471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7436.8624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5.7874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7489.4346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7439.9276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7429.0795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5.7984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7640.7876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7432.3121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7421.2966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5.8094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7467.9892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7424.7009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7413.5136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5.8204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7537.8633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7422.5898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7405.7307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5.8314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7516.5796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7415.6942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7397.9478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5.8424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7556.0354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7410.9982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7390.1648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5.8534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7517.3579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7403.8954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7382.3819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5.8644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7487.1976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7396.5104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7374.5990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5.8754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7599.6062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7389.1371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7366.8160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5.8864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7637.4150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7381.7760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7359.0331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5.8974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7646.9602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7374.4275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7351.2502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5.9084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7721.9931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7367.0922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7343.4672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5.9194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7593.0447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7359.7706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7335.6843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5.9304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7503.6460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7352.4634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7327.9014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5.9414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7664.2601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7345.1711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7320.1185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5.9524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7500.7109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7337.8943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7312.3355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5.9634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7535.6549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7330.6338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7304.5526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5.9744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7620.7561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7323.3902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7296.7697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5.9854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7574.2207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7316.1644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7288.9867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5.9964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7601.9292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7308.9570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7281.2038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6.0074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7710.9995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7301.7691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7273.4209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6.0184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7546.4474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7294.6014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7265.6379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6.0294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7681.5605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7287.4549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7257.8550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6.0404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7647.8751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7280.3306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7250.0721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6.0514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7746.5654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7273.2296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7242.2891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6.0624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7891.1769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7266.0777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7234.5062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6.0734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7694.4076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7258.8521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7226.4734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6.0844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7883.7247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7251.5782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7218.4406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6.0954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7942.6106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7244.3324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7210.4077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6.1064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7800.0059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7237.1164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7202.3749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6.1174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7737.5870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7229.9316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7194.3421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6.1284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7782.3717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7222.7797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7186.3092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6.1394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7834.6618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7215.6625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7178.2764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6.1504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7967.4887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7208.5817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7170.2436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6.1614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8062.2802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7201.5395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7162.2108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6.1724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7950.8397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7194.5379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7154.1779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6.1834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8021.5566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7187.5793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7146.1451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6.1944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8098.0531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7180.6661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7138.1123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6.2054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8071.2768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7173.8009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7130.0794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6.2164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8046.8407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7166.9867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7122.0466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6.2274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8083.2861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7160.2265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7114.0138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6.2384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8116.7129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7153.5235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7105.9809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6.2494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8211.6667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7146.8813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7097.9481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6.2604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8232.3805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7140.3037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7089.9153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6.2714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8195.8383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7133.7949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7081.8825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6.2824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8259.8495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7127.3594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7073.8496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6.2934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8355.8806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7121.0020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7065.8168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6.3044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8523.6283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7114.7280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7057.7840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6.3154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8389.0707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7108.5430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7049.7511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6.3264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8388.4071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7102.4534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7041.7183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6.3374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8484.3309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7096.4660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7033.6855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6.3484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8472.9784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7090.5881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7025.6527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6.3594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8545.1564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7084.8278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7017.6198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6.3704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8608.1986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7079.1940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7009.5870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6.3814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8735.1765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7073.6965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7001.5542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6.3924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8921.8850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7068.3459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6993.5213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6.4034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8929.3672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7063.1541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6985.4885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6.4144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8907.8093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7058.1340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6977.4557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6.4254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8957.5207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7053.3000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6969.4228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6.4364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8977.5978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7048.6680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6961.3900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6.4474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9134.8029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7044.2558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6953.3572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9235.6224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7040.0830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6945.3244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6.4694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9336.9189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7036.1717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6937.2915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6.4804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9412.4690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7032.5463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6929.2587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6.4914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9448.3717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7029.2344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6921.2259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6.5024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9538.5605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7026.2672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6913.1930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6.5134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9585.5742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7023.6795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6905.1602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6.5244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9672.1475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7021.5111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6897.1274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6.5354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9904.2424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7019.8068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6889.0946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6.5464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9847.3372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7018.6181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6881.0617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6.5574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9947.9381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7018.0034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6873.0289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6.5684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10050.2104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7018.0301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6864.9961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6.5794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10210.7056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7018.7758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6856.9632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6.5904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10248.5310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7020.2492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6848.9304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6.6014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10616.7641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7022.5290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6840.6286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6.6124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10495.1582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7025.7630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6832.3267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6.6234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10754.8733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7030.1757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6824.0249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6.6344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10796.5988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7035.9364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6815.7231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6.6454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10848.0271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7043.2465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6807.4212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6.6564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10973.8938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7052.3469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6799.1194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6.6674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11371.6176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7063.5289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6790.8175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6.6784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11373.3549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7077.1492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6782.5157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6.6894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11560.3585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7093.6539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6774.2139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6.7004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11432.5417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7113.6189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6765.9120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6.7114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11723.5488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7137.8226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6757.6102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6.7224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11652.3333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7167.3789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6749.3083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6.7334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11944.2213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7203.9740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6741.0065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6.7444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11927.4366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7250.2665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6732.7047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6.7554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12156.8895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7310.5084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6724.4028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6.7664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12318.7847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7391.4096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6716.1010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6.7774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12045.0250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7503.1620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6707.7991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6.7884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12385.9028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7660.3699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6699.4973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6.7994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12539.1411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7882.4130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6691.1955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6.8104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12577.0737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8192.6159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6682.8936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6.8214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12397.2508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8615.6291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6674.5918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6.8324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12515.9263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9172.7372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6666.2899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6.8434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12661.5767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9875.2672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6657.9881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6.8544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12746.6608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10716.4295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6649.6863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6.8654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12807.8477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11661.3958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6641.3844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6.8764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13071.3362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12635.4081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6633.0826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6.8874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12997.0178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13515.5458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6624.7808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6.8984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13173.9832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14146.8841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6616.4789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6.9094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12903.6426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14403.2198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6608.1771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6.9204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12925.6755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14260.3897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6599.8752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6.9314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12971.3220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13812.8783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6591.5734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6.9424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12866.9155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13222.2290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6583.2716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6.9534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12896.7581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12648.3155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6574.9697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6.9644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12731.9705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12208.1539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6566.6679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6.9754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12610.7787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11967.0778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6558.3660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6.9864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12492.3718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11944.5782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6550.0642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6.9974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12658.9498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12121.5969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6541.7624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7.0084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12481.3637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12445.5483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6533.4605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7.0194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12364.0576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12834.0104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6525.1587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7.0304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12478.3952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13181.7666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6516.8568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7.0414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12209.6617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13379.1903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6508.5550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7.0524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12126.3127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13343.9367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6500.2532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7.0634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12076.5033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13050.1881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6491.9513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7.0744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11818.1317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12533.2574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6483.6495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7.0854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11729.1106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11867.1501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6475.3476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7.0964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11620.8691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11133.5920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6467.0458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7.1074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11438.6258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10400.6989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6458.7440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7.1184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11266.8406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9715.7983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6450.4421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7.1294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11095.4991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9106.9296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6442.1403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7.1404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11114.0255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8586.9650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6433.8385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7.1514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10908.8273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8157.6394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6425.5366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7.1624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10687.5073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7813.0219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6417.2348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7.1734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10554.6076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7542.5262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6408.9329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7.1844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10418.8406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7333.4610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6400.6311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7.1954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10237.6661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7173.0117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6392.3293</w:t>
            </w:r>
          </w:p>
        </w:tc>
      </w:tr>
    </w:tbl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Scan List</w:t>
      </w:r>
      <w:r>
        <w:rPr>
          <w:sz w:val="11"/>
        </w:rPr>
        <w:t xml:space="preserve">           </w:t>
      </w:r>
    </w:p>
    <w:tbl>
      <w:tblPr>
        <w:tblStyle w:val="TableSimple1"/>
        <w:tblW w:w="0" w:type="auto"/>
        <w:tblLook w:val="04A0" w:firstRow="1" w:lastRow="0" w:firstColumn="1" w:lastColumn="0" w:noHBand="0" w:noVBand="1"/>
      </w:tblPr>
      <w:tblGrid>
        <w:gridCol w:w="547"/>
        <w:gridCol w:w="2087"/>
        <w:gridCol w:w="1592"/>
        <w:gridCol w:w="1492"/>
        <w:gridCol w:w="1125"/>
        <w:gridCol w:w="2369"/>
      </w:tblGrid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Vis.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Dataset Name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Start pos. [°2θ]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End pos. [°2θ]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Step [°2θ]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Meas.Date/Time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1 ETOSHA RIP 0-2CM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5.0064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84.9874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0.0110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8/22/2023 10:43:38 AM</w:t>
            </w:r>
          </w:p>
        </w:tc>
      </w:tr>
    </w:tbl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Peak List</w:t>
      </w:r>
      <w:r>
        <w:rPr>
          <w:sz w:val="11"/>
        </w:rPr>
        <w:t xml:space="preserve">           </w:t>
      </w:r>
    </w:p>
    <w:tbl>
      <w:tblPr>
        <w:tblStyle w:val="TableSimple1"/>
        <w:tblW w:w="0" w:type="auto"/>
        <w:tblLook w:val="04A0" w:firstRow="1" w:lastRow="0" w:firstColumn="1" w:lastColumn="0" w:noHBand="0" w:noVBand="1"/>
      </w:tblPr>
      <w:tblGrid>
        <w:gridCol w:w="1098"/>
        <w:gridCol w:w="1267"/>
        <w:gridCol w:w="1747"/>
        <w:gridCol w:w="1411"/>
        <w:gridCol w:w="1278"/>
      </w:tblGrid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Pos. [°2θ]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Height [cts]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FWHM Left [°2θ]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d-spacing [Å]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Rel. Int. [%]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6.9019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6456.74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0.1082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12.79690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52.40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7.0439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5758.00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0.1299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12.53928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46.73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8.8593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1000.68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0.3897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9.97345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8.12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11.6214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475.09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0.1732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7.60848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3.86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15.8832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8373.32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0.1299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5.57527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67.96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18.3291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1533.49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0.0758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4.83642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12.45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19.9616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3196.11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0.3680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4.44441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25.94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20.9964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1170.45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0.1299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4.22766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9.50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21.4105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854.42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0.2598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4.14681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6.93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22.5388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151.09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0.1515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3.94171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1.23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23.0928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695.83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0.0866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3.84839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23.4948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1307.90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0.1082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3.78344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10.62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24.3478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593.19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0.0866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3.65279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26.0404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12320.93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0.1407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3.41908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100.00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26.6168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5093.29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0.0528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3.34633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41.34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26.6985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3520.48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0.0396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3.33627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28.57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27.1325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961.32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0.1056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3.28389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7.80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27.6143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921.14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0.1320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3.22768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7.48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29.4226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6325.34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0.0924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3.03329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51.34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29.8267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656.54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2.99311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5.33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30.6336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5643.77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0.1320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2.91608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45.81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31.7069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1346.01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0.0660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2.81977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10.92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31.9872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539.61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2.79570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4.38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33.3586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1520.34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2.68383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12.34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34.3847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1732.10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2.60605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14.06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34.7807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2739.38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0.4224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2.57729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22.23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35.9990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2395.70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0.2640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2.49280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19.44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36.5694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994.08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0.1056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2.45522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8.07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37.1305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1309.04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0.1320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2.41940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10.62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39.4403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1088.66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2.28286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8.84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40.5865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882.75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0.1320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2.22100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7.16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41.6716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250.85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2.16564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2.04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43.1687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778.83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0.1056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2.09394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6.32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45.4412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2782.52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0.0660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1.99436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22.58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45.5566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1719.11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0.0528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1.98958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13.95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47.1065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328.24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0.2640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1.92767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2.66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47.5324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911.17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0.1584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1.91138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7.40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47.9203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1060.15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0.1056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1.89682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8.60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48.5089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962.19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0.1320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1.87517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48.8416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691.64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1.86317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5.61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50.8518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191.81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0.4224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1.79413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1.56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lastRenderedPageBreak/>
              <w:t>52.5920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1423.42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1.73879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11.55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53.4984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499.99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1.71145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4.06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54.3926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567.19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0.2640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1.68541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4.60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55.3297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220.48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1.65906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1.79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56.5480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292.60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1.62617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2.37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57.8882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513.48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0.2640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1.59167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4.17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60.6922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899.09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1.52467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7.30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61.4061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906.39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0.3696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1.50865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7.36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62.9982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222.86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0.4752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1.47430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1.81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64.7125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329.43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0.2640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1.43932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2.67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66.1453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456.42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1.41157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3.70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69.1672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456.93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0.1848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1.35710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3.71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72.3472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459.60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0.3696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1.30507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3.73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73.8670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336.73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0.3168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1.28193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2.73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75.3719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281.47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0.4224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1.26003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2.28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78.3387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341.04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0.3696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1.21957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2.77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81.3985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140.10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0.6336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1.18128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1.14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82.7712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119.46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0.5280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1.16514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0.97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83.9452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246.67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0.2112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1.15181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2.00</w:t>
            </w:r>
          </w:p>
        </w:tc>
      </w:tr>
    </w:tbl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Pattern List</w:t>
      </w:r>
      <w:r>
        <w:rPr>
          <w:sz w:val="11"/>
        </w:rPr>
        <w:t xml:space="preserve">           </w:t>
      </w:r>
    </w:p>
    <w:tbl>
      <w:tblPr>
        <w:tblStyle w:val="TableSimple1"/>
        <w:tblW w:w="0" w:type="auto"/>
        <w:tblLook w:val="04A0" w:firstRow="1" w:lastRow="0" w:firstColumn="1" w:lastColumn="0" w:noHBand="0" w:noVBand="1"/>
      </w:tblPr>
      <w:tblGrid>
        <w:gridCol w:w="825"/>
        <w:gridCol w:w="1107"/>
        <w:gridCol w:w="720"/>
        <w:gridCol w:w="2318"/>
        <w:gridCol w:w="1799"/>
        <w:gridCol w:w="1598"/>
        <w:gridCol w:w="1539"/>
      </w:tblGrid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Visible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Ref.Code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Score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Compound Name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Chem. Formula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Mineral </w:t>
            </w:r>
            <w:r>
              <w:rPr>
                <w:b/>
              </w:rPr>
              <w:t>Name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>SemiQuant[%]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00-041-1478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62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Sodium Aluminum Silicate Hydrate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Na ( Si2 Al ) O6 · H2 O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Analcime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11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01-086-4274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58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Calcium Carbonate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Ca ( C O3 )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Calcite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01-071-3741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Sodium Chloride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Na Cl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Halite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04-015-8439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 xml:space="preserve">Potassium Sodium Calcium </w:t>
            </w:r>
            <w:r>
              <w:t>Aluminum Silicon Oxide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K0.65 Na0.31 Ca0.04 Al Si2.99 O8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Sanidine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15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04-018-3208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Magnesium Aluminum Iron Silicon Oxide Hydroxide Hydrate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Mg1.0 Fe0.08 Al1.0 Si3.99 O10.2 ( O H )0.8 ( H2 O )3.3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Palygorskite-M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01-082-8023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 xml:space="preserve">Sodium Magnesium Silicon </w:t>
            </w:r>
            <w:r>
              <w:t>Oxide Hydrate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Na2 Mg3 ( Si6 O16 ) ( H2 O )7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Loughlinite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7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04-013-2829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Cadmium Iron Oxide Hydroxide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Cd0.1 Fe0.9 O0.9 ( O H )1.1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Goethite, Cd-bearing, syn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3</w:t>
            </w:r>
          </w:p>
        </w:tc>
      </w:tr>
      <w:tr w:rsidR="00611873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*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>04-018-6570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22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t xml:space="preserve">Potassium Hydronium Magnesium Aluminum </w:t>
            </w:r>
            <w:r>
              <w:lastRenderedPageBreak/>
              <w:t>Silicon Oxide Hydroxide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lastRenderedPageBreak/>
              <w:t xml:space="preserve">K0.97 ( H3 O </w:t>
            </w:r>
            <w:r>
              <w:t xml:space="preserve">)0.03 Mg0.4 Al2.2 </w:t>
            </w:r>
            <w:r>
              <w:lastRenderedPageBreak/>
              <w:t>Si3.4 O10 ( O H )2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</w:pPr>
            <w:r>
              <w:lastRenderedPageBreak/>
              <w:t>Muscovite-2M1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611873" w:rsidRDefault="0081493B">
            <w:pPr>
              <w:tabs>
                <w:tab w:val="left" w:pos="0"/>
                <w:tab w:val="left" w:pos="2880"/>
              </w:tabs>
              <w:spacing w:after="0"/>
              <w:jc w:val="right"/>
            </w:pPr>
            <w:r>
              <w:t>45</w:t>
            </w:r>
          </w:p>
        </w:tc>
      </w:tr>
    </w:tbl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  <w:rPr>
          <w:sz w:val="11"/>
        </w:rPr>
      </w:pPr>
      <w:r>
        <w:rPr>
          <w:b/>
          <w:sz w:val="26"/>
        </w:rPr>
        <w:t>Anchor Scan Parameters</w:t>
      </w:r>
      <w:r>
        <w:rPr>
          <w:sz w:val="11"/>
        </w:rPr>
        <w:t xml:space="preserve">           </w:t>
      </w:r>
    </w:p>
    <w:p w:rsidR="00611873" w:rsidRDefault="00611873">
      <w:pPr>
        <w:tabs>
          <w:tab w:val="left" w:pos="0"/>
          <w:tab w:val="left" w:pos="2880"/>
        </w:tabs>
        <w:spacing w:after="0"/>
      </w:pPr>
    </w:p>
    <w:p w:rsidR="00611873" w:rsidRDefault="0081493B">
      <w:pPr>
        <w:tabs>
          <w:tab w:val="left" w:pos="0"/>
          <w:tab w:val="left" w:pos="2880"/>
        </w:tabs>
        <w:spacing w:after="0"/>
      </w:pPr>
      <w:r>
        <w:t>Dataset Name</w:t>
      </w:r>
      <w:r>
        <w:tab/>
        <w:t>1 ETOSHA RIP 0-2CM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File name</w:t>
      </w:r>
      <w:r>
        <w:tab/>
        <w:t>C:\aeris_data\XRD data\1 ETOSHA RIP 0-2CM.xrdml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Sample Identification</w:t>
      </w:r>
      <w:r>
        <w:tab/>
        <w:t>1 ETOSHA RIP 0-2CM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Measurement Start Date/Time</w:t>
      </w:r>
      <w:r>
        <w:tab/>
        <w:t>8/22/2</w:t>
      </w:r>
      <w:r>
        <w:t>023 10:43:38 AM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Operator</w:t>
      </w:r>
      <w:r>
        <w:tab/>
        <w:t>Instrument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Raw Data Origin</w:t>
      </w:r>
      <w:r>
        <w:tab/>
        <w:t>XRD measurement (*.XRDML)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Scan Axis</w:t>
      </w:r>
      <w:r>
        <w:tab/>
        <w:t>Gonio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Start Position [°2θ]</w:t>
      </w:r>
      <w:r>
        <w:tab/>
        <w:t>5.0064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End Position [°2θ]</w:t>
      </w:r>
      <w:r>
        <w:tab/>
        <w:t>84.9874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Step Size [°2θ]</w:t>
      </w:r>
      <w:r>
        <w:tab/>
        <w:t>0.0110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Scan Step Time [s]</w:t>
      </w:r>
      <w:r>
        <w:tab/>
        <w:t>48.1950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Scan Type</w:t>
      </w:r>
      <w:r>
        <w:tab/>
        <w:t>Continuous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PSD Mode</w:t>
      </w:r>
      <w:r>
        <w:tab/>
        <w:t>Scanning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PSD Length [°2θ]</w:t>
      </w:r>
      <w:r>
        <w:tab/>
      </w:r>
      <w:r>
        <w:t>5.54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Offset [°2θ]</w:t>
      </w:r>
      <w:r>
        <w:tab/>
        <w:t>0.0000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Divergence Slit Type</w:t>
      </w:r>
      <w:r>
        <w:tab/>
        <w:t>Fixed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Divergence Slit Size [°]</w:t>
      </w:r>
      <w:r>
        <w:tab/>
        <w:t>0.4584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Specimen Length [mm]</w:t>
      </w:r>
      <w:r>
        <w:tab/>
        <w:t>10.00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Measurement Temperature [°C]</w:t>
      </w:r>
      <w:r>
        <w:tab/>
        <w:t>25.00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Anode Material</w:t>
      </w:r>
      <w:r>
        <w:tab/>
        <w:t>Cu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K-α1 [Å]</w:t>
      </w:r>
      <w:r>
        <w:tab/>
        <w:t>1.54060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K-α2 [Å]</w:t>
      </w:r>
      <w:r>
        <w:tab/>
        <w:t>1.54443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K-β1 [Å]</w:t>
      </w:r>
      <w:r>
        <w:tab/>
        <w:t>1.39225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K-A2 / K-A1 Ratio</w:t>
      </w:r>
      <w:r>
        <w:tab/>
        <w:t>0.50000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Generator Setti</w:t>
      </w:r>
      <w:r>
        <w:t>ngs</w:t>
      </w:r>
      <w:r>
        <w:tab/>
        <w:t>15 mA, 40 kV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Diffractometer Type</w:t>
      </w:r>
      <w:r>
        <w:tab/>
        <w:t>2082464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Diffractometer Number</w:t>
      </w:r>
      <w:r>
        <w:tab/>
        <w:t>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Goniometer Radius [mm]</w:t>
      </w:r>
      <w:r>
        <w:tab/>
        <w:t>145.00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Dist. Focus-Diverg. Slit [mm]</w:t>
      </w:r>
      <w:r>
        <w:tab/>
        <w:t>95.00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Incident Beam Monochromator</w:t>
      </w:r>
      <w:r>
        <w:tab/>
        <w:t>No</w:t>
      </w:r>
    </w:p>
    <w:p w:rsidR="00611873" w:rsidRDefault="0081493B">
      <w:pPr>
        <w:tabs>
          <w:tab w:val="left" w:pos="0"/>
          <w:tab w:val="left" w:pos="2880"/>
        </w:tabs>
        <w:spacing w:after="0"/>
      </w:pPr>
      <w:r>
        <w:t>Spinning</w:t>
      </w:r>
      <w:r>
        <w:tab/>
        <w:t>Yes</w:t>
      </w:r>
    </w:p>
    <w:p w:rsidR="00611873" w:rsidRDefault="00611873">
      <w:pPr>
        <w:tabs>
          <w:tab w:val="left" w:pos="0"/>
          <w:tab w:val="left" w:pos="2880"/>
        </w:tabs>
        <w:spacing w:after="0"/>
      </w:pPr>
    </w:p>
    <w:sectPr w:rsidR="00611873">
      <w:headerReference w:type="default" r:id="rId11"/>
      <w:footerReference w:type="default" r:id="rId12"/>
      <w:pgSz w:w="12240" w:h="15840"/>
      <w:pgMar w:top="1133" w:right="850" w:bottom="1133" w:left="170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493B" w:rsidRDefault="0081493B">
      <w:pPr>
        <w:spacing w:after="0" w:line="240" w:lineRule="auto"/>
      </w:pPr>
      <w:r>
        <w:separator/>
      </w:r>
    </w:p>
  </w:endnote>
  <w:endnote w:type="continuationSeparator" w:id="0">
    <w:p w:rsidR="0081493B" w:rsidRDefault="008149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Simple1"/>
      <w:tblW w:w="0" w:type="auto"/>
      <w:tblBorders>
        <w:left w:val="none" w:sz="4" w:space="0" w:color="000000"/>
        <w:bottom w:val="none" w:sz="4" w:space="0" w:color="000000"/>
        <w:right w:val="none" w:sz="4" w:space="0" w:color="000000"/>
        <w:insideH w:val="none" w:sz="4" w:space="0" w:color="000000"/>
        <w:insideV w:val="none" w:sz="4" w:space="0" w:color="000000"/>
      </w:tblBorders>
      <w:tblLook w:val="04A0" w:firstRow="1" w:lastRow="0" w:firstColumn="1" w:lastColumn="0" w:noHBand="0" w:noVBand="1"/>
    </w:tblPr>
    <w:tblGrid>
      <w:gridCol w:w="3619"/>
      <w:gridCol w:w="3063"/>
      <w:gridCol w:w="3224"/>
    </w:tblGrid>
    <w:tr w:rsidR="00611873">
      <w:tc>
        <w:tcPr>
          <w:tcW w:w="12240" w:type="dxa"/>
          <w:tcBorders>
            <w:top w:val="single" w:sz="4" w:space="0" w:color="000000"/>
            <w:left w:val="nil"/>
            <w:bottom w:val="nil"/>
            <w:right w:val="nil"/>
          </w:tcBorders>
          <w:tcMar>
            <w:left w:w="108" w:type="dxa"/>
            <w:right w:w="108" w:type="dxa"/>
          </w:tcMar>
          <w:vAlign w:val="center"/>
        </w:tcPr>
        <w:p w:rsidR="00611873" w:rsidRDefault="0081493B">
          <w:pPr>
            <w:spacing w:after="0"/>
            <w:rPr>
              <w:rFonts w:ascii="Segoe UI" w:hAnsi="Segoe UI"/>
              <w:color w:val="000000"/>
              <w:sz w:val="20"/>
            </w:rPr>
          </w:pPr>
          <w:r>
            <w:rPr>
              <w:rFonts w:ascii="Segoe UI" w:hAnsi="Segoe UI"/>
              <w:color w:val="000000"/>
              <w:sz w:val="20"/>
            </w:rPr>
            <w:t>File: 1 ETOSHA RIP 0-2CM</w:t>
          </w:r>
        </w:p>
      </w:tc>
      <w:tc>
        <w:tcPr>
          <w:tcW w:w="12240" w:type="dxa"/>
          <w:tcBorders>
            <w:top w:val="single" w:sz="4" w:space="0" w:color="000000"/>
            <w:left w:val="nil"/>
            <w:bottom w:val="nil"/>
            <w:right w:val="nil"/>
          </w:tcBorders>
          <w:tcMar>
            <w:left w:w="108" w:type="dxa"/>
            <w:right w:w="108" w:type="dxa"/>
          </w:tcMar>
          <w:vAlign w:val="center"/>
        </w:tcPr>
        <w:p w:rsidR="00611873" w:rsidRDefault="00611873">
          <w:pPr>
            <w:spacing w:after="0"/>
            <w:jc w:val="center"/>
            <w:rPr>
              <w:rFonts w:ascii="Segoe UI" w:hAnsi="Segoe UI"/>
              <w:color w:val="000000"/>
              <w:sz w:val="20"/>
            </w:rPr>
          </w:pPr>
        </w:p>
      </w:tc>
      <w:tc>
        <w:tcPr>
          <w:tcW w:w="12240" w:type="dxa"/>
          <w:tcBorders>
            <w:top w:val="single" w:sz="4" w:space="0" w:color="000000"/>
            <w:left w:val="nil"/>
            <w:bottom w:val="nil"/>
            <w:right w:val="nil"/>
          </w:tcBorders>
          <w:tcMar>
            <w:left w:w="108" w:type="dxa"/>
            <w:right w:w="108" w:type="dxa"/>
          </w:tcMar>
          <w:vAlign w:val="center"/>
        </w:tcPr>
        <w:p w:rsidR="00611873" w:rsidRDefault="0081493B">
          <w:pPr>
            <w:spacing w:after="0"/>
            <w:jc w:val="right"/>
            <w:rPr>
              <w:rFonts w:ascii="Segoe UI" w:hAnsi="Segoe UI"/>
              <w:color w:val="000000"/>
              <w:sz w:val="20"/>
            </w:rPr>
          </w:pPr>
          <w:r>
            <w:rPr>
              <w:rFonts w:ascii="Segoe UI" w:hAnsi="Segoe UI"/>
              <w:color w:val="000000"/>
              <w:sz w:val="20"/>
            </w:rPr>
            <w:fldChar w:fldCharType="begin"/>
          </w:r>
          <w:r>
            <w:rPr>
              <w:rFonts w:ascii="Segoe UI" w:hAnsi="Segoe UI"/>
              <w:color w:val="000000"/>
              <w:sz w:val="20"/>
            </w:rPr>
            <w:instrText>PAGE</w:instrText>
          </w:r>
          <w:r>
            <w:rPr>
              <w:rFonts w:ascii="Segoe UI" w:hAnsi="Segoe UI"/>
              <w:color w:val="000000"/>
              <w:sz w:val="20"/>
            </w:rPr>
            <w:fldChar w:fldCharType="separate"/>
          </w:r>
          <w:r w:rsidR="00E15A79">
            <w:rPr>
              <w:rFonts w:ascii="Segoe UI" w:hAnsi="Segoe UI"/>
              <w:noProof/>
              <w:color w:val="000000"/>
              <w:sz w:val="20"/>
            </w:rPr>
            <w:t>1</w:t>
          </w:r>
          <w:r>
            <w:rPr>
              <w:rFonts w:ascii="Segoe UI" w:hAnsi="Segoe UI"/>
              <w:color w:val="000000"/>
              <w:sz w:val="20"/>
            </w:rPr>
            <w:fldChar w:fldCharType="end"/>
          </w:r>
          <w:r>
            <w:rPr>
              <w:rFonts w:ascii="Segoe UI" w:hAnsi="Segoe UI"/>
              <w:color w:val="000000"/>
              <w:sz w:val="20"/>
            </w:rPr>
            <w:t xml:space="preserve"> of </w:t>
          </w:r>
          <w:r>
            <w:rPr>
              <w:rFonts w:ascii="Segoe UI" w:hAnsi="Segoe UI"/>
              <w:color w:val="000000"/>
              <w:sz w:val="20"/>
            </w:rPr>
            <w:fldChar w:fldCharType="begin"/>
          </w:r>
          <w:r>
            <w:rPr>
              <w:rFonts w:ascii="Segoe UI" w:hAnsi="Segoe UI"/>
              <w:color w:val="000000"/>
              <w:sz w:val="20"/>
            </w:rPr>
            <w:instrText>NUMPAGES</w:instrText>
          </w:r>
          <w:r>
            <w:rPr>
              <w:rFonts w:ascii="Segoe UI" w:hAnsi="Segoe UI"/>
              <w:color w:val="000000"/>
              <w:sz w:val="20"/>
            </w:rPr>
            <w:fldChar w:fldCharType="separate"/>
          </w:r>
          <w:r w:rsidR="00E15A79">
            <w:rPr>
              <w:rFonts w:ascii="Segoe UI" w:hAnsi="Segoe UI"/>
              <w:noProof/>
              <w:color w:val="000000"/>
              <w:sz w:val="20"/>
            </w:rPr>
            <w:t>12</w:t>
          </w:r>
          <w:r>
            <w:rPr>
              <w:rFonts w:ascii="Segoe UI" w:hAnsi="Segoe UI"/>
              <w:color w:val="000000"/>
              <w:sz w:val="20"/>
            </w:rPr>
            <w:fldChar w:fldCharType="end"/>
          </w:r>
        </w:p>
      </w:tc>
    </w:tr>
  </w:tbl>
  <w:p w:rsidR="00611873" w:rsidRDefault="00611873">
    <w:pPr>
      <w:spacing w:after="0"/>
      <w:rPr>
        <w:rFonts w:ascii="Segoe UI" w:hAnsi="Segoe UI"/>
        <w:color w:val="00000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493B" w:rsidRDefault="0081493B">
      <w:pPr>
        <w:spacing w:after="0" w:line="240" w:lineRule="auto"/>
      </w:pPr>
      <w:r>
        <w:separator/>
      </w:r>
    </w:p>
  </w:footnote>
  <w:footnote w:type="continuationSeparator" w:id="0">
    <w:p w:rsidR="0081493B" w:rsidRDefault="008149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Simple1"/>
      <w:tblW w:w="0" w:type="auto"/>
      <w:tblBorders>
        <w:top w:val="none" w:sz="4" w:space="0" w:color="000000"/>
        <w:left w:val="none" w:sz="4" w:space="0" w:color="000000"/>
        <w:right w:val="none" w:sz="4" w:space="0" w:color="000000"/>
        <w:insideH w:val="none" w:sz="4" w:space="0" w:color="000000"/>
        <w:insideV w:val="none" w:sz="4" w:space="0" w:color="000000"/>
      </w:tblBorders>
      <w:tblLook w:val="04A0" w:firstRow="1" w:lastRow="0" w:firstColumn="1" w:lastColumn="0" w:noHBand="0" w:noVBand="1"/>
    </w:tblPr>
    <w:tblGrid>
      <w:gridCol w:w="3265"/>
      <w:gridCol w:w="2928"/>
      <w:gridCol w:w="3713"/>
    </w:tblGrid>
    <w:tr w:rsidR="00611873">
      <w:tc>
        <w:tcPr>
          <w:tcW w:w="12240" w:type="dxa"/>
          <w:tcBorders>
            <w:top w:val="nil"/>
            <w:left w:val="nil"/>
            <w:bottom w:val="single" w:sz="4" w:space="0" w:color="000000"/>
            <w:right w:val="nil"/>
          </w:tcBorders>
          <w:tcMar>
            <w:left w:w="108" w:type="dxa"/>
            <w:right w:w="108" w:type="dxa"/>
          </w:tcMar>
          <w:vAlign w:val="center"/>
        </w:tcPr>
        <w:p w:rsidR="00611873" w:rsidRDefault="0081493B">
          <w:pPr>
            <w:spacing w:after="0"/>
            <w:rPr>
              <w:rFonts w:ascii="Segoe UI" w:hAnsi="Segoe UI"/>
              <w:color w:val="000000"/>
              <w:sz w:val="20"/>
            </w:rPr>
          </w:pPr>
          <w:r>
            <w:rPr>
              <w:rFonts w:ascii="Segoe UI" w:hAnsi="Segoe UI"/>
              <w:color w:val="000000"/>
              <w:sz w:val="20"/>
            </w:rPr>
            <w:t xml:space="preserve">User: </w:t>
          </w:r>
          <w:r>
            <w:rPr>
              <w:rFonts w:ascii="Segoe UI" w:hAnsi="Segoe UI"/>
              <w:color w:val="000000"/>
              <w:sz w:val="20"/>
            </w:rPr>
            <w:t>xrd</w:t>
          </w:r>
        </w:p>
      </w:tc>
      <w:tc>
        <w:tcPr>
          <w:tcW w:w="12240" w:type="dxa"/>
          <w:tcBorders>
            <w:top w:val="nil"/>
            <w:left w:val="nil"/>
            <w:bottom w:val="single" w:sz="4" w:space="0" w:color="000000"/>
            <w:right w:val="nil"/>
          </w:tcBorders>
          <w:tcMar>
            <w:left w:w="108" w:type="dxa"/>
            <w:right w:w="108" w:type="dxa"/>
          </w:tcMar>
          <w:vAlign w:val="center"/>
        </w:tcPr>
        <w:p w:rsidR="00611873" w:rsidRDefault="00611873">
          <w:pPr>
            <w:spacing w:after="0"/>
            <w:jc w:val="center"/>
            <w:rPr>
              <w:rFonts w:ascii="Segoe UI" w:hAnsi="Segoe UI"/>
              <w:color w:val="000000"/>
              <w:sz w:val="20"/>
            </w:rPr>
          </w:pPr>
        </w:p>
      </w:tc>
      <w:tc>
        <w:tcPr>
          <w:tcW w:w="12240" w:type="dxa"/>
          <w:tcBorders>
            <w:top w:val="nil"/>
            <w:left w:val="nil"/>
            <w:bottom w:val="single" w:sz="4" w:space="0" w:color="000000"/>
            <w:right w:val="nil"/>
          </w:tcBorders>
          <w:tcMar>
            <w:left w:w="108" w:type="dxa"/>
            <w:right w:w="108" w:type="dxa"/>
          </w:tcMar>
          <w:vAlign w:val="center"/>
        </w:tcPr>
        <w:p w:rsidR="00611873" w:rsidRDefault="0081493B">
          <w:pPr>
            <w:spacing w:after="0"/>
            <w:jc w:val="right"/>
            <w:rPr>
              <w:rFonts w:ascii="Segoe UI" w:hAnsi="Segoe UI"/>
              <w:color w:val="000000"/>
              <w:sz w:val="20"/>
            </w:rPr>
          </w:pPr>
          <w:r>
            <w:rPr>
              <w:rFonts w:ascii="Segoe UI" w:hAnsi="Segoe UI"/>
              <w:color w:val="000000"/>
              <w:sz w:val="20"/>
            </w:rPr>
            <w:t>Date: 10/11/2023 Time: 3:51:24 PM</w:t>
          </w:r>
        </w:p>
      </w:tc>
    </w:tr>
  </w:tbl>
  <w:p w:rsidR="00611873" w:rsidRDefault="00611873">
    <w:pPr>
      <w:spacing w:after="0"/>
      <w:rPr>
        <w:rFonts w:ascii="Segoe UI" w:hAnsi="Segoe UI"/>
        <w:color w:val="000000"/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1873"/>
    <w:rsid w:val="00611873"/>
    <w:rsid w:val="0081493B"/>
    <w:rsid w:val="00E15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91EDF33-CEE7-4CA5-8DD6-789C4BB00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lang w:val="en-US" w:eastAsia="en-US" w:bidi="ar-SA"/>
      </w:rPr>
    </w:rPrDefault>
    <w:pPrDefault>
      <w:pPr>
        <w:spacing w:line="275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after="20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LineNumber">
    <w:name w:val="line number"/>
    <w:basedOn w:val="DefaultParagraphFont"/>
    <w:semiHidden/>
  </w:style>
  <w:style w:type="character" w:styleId="Hyperlink">
    <w:name w:val="Hyperlink"/>
    <w:rPr>
      <w:color w:val="0000FF"/>
      <w:u w:val="single"/>
    </w:rPr>
  </w:style>
  <w:style w:type="table" w:styleId="TableSimple1">
    <w:name w:val="Table Simple 1"/>
    <w:basedOn w:val="TableNormal"/>
    <w:pPr>
      <w:spacing w:after="200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tcW w:w="0" w:type="auto"/>
    </w:tc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1961</Words>
  <Characters>11178</Characters>
  <Application>Microsoft Office Word</Application>
  <DocSecurity>0</DocSecurity>
  <Lines>93</Lines>
  <Paragraphs>26</Paragraphs>
  <ScaleCrop>false</ScaleCrop>
  <Company/>
  <LinksUpToDate>false</LinksUpToDate>
  <CharactersWithSpaces>13113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xrd</cp:lastModifiedBy>
  <cp:revision>3</cp:revision>
  <dcterms:created xsi:type="dcterms:W3CDTF">2023-10-11T23:01:00Z</dcterms:created>
  <dcterms:modified xsi:type="dcterms:W3CDTF">2023-10-11T23:02:00Z</dcterms:modified>
</cp:coreProperties>
</file>